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FB" w:rsidRPr="00AB08FB" w:rsidRDefault="00AB08FB" w:rsidP="00AB08FB">
      <w:pPr>
        <w:widowControl/>
        <w:rPr>
          <w:rFonts w:ascii="DengXian" w:eastAsia="DengXian" w:hAnsi="DengXian" w:hint="eastAsia"/>
          <w:b/>
          <w:sz w:val="36"/>
          <w:szCs w:val="36"/>
          <w:lang w:eastAsia="zh-CN"/>
        </w:rPr>
      </w:pPr>
      <w:r>
        <w:rPr>
          <w:rFonts w:ascii="DengXian" w:eastAsia="DengXian" w:hAnsi="DengXian" w:hint="eastAsia"/>
          <w:b/>
          <w:sz w:val="36"/>
          <w:szCs w:val="36"/>
          <w:lang w:eastAsia="zh-CN"/>
        </w:rPr>
        <w:t>1</w:t>
      </w:r>
      <w:r>
        <w:rPr>
          <w:rFonts w:ascii="DengXian" w:eastAsia="DengXian" w:hAnsi="DengXian"/>
          <w:b/>
          <w:sz w:val="36"/>
          <w:szCs w:val="36"/>
          <w:lang w:eastAsia="zh-CN"/>
        </w:rPr>
        <w:t>.</w:t>
      </w:r>
    </w:p>
    <w:p w:rsidR="00AB08FB" w:rsidRPr="00AB08FB" w:rsidRDefault="00AB08FB" w:rsidP="00AB08FB">
      <w:pPr>
        <w:widowControl/>
        <w:rPr>
          <w:rFonts w:ascii="Arial" w:eastAsia="新細明體" w:hAnsi="Arial" w:cs="Arial"/>
          <w:b/>
          <w:color w:val="660099"/>
          <w:kern w:val="0"/>
          <w:sz w:val="36"/>
          <w:szCs w:val="36"/>
          <w:u w:val="single"/>
          <w:shd w:val="clear" w:color="auto" w:fill="FFFFFF"/>
        </w:rPr>
      </w:pPr>
      <w:r w:rsidRPr="00AB08FB">
        <w:rPr>
          <w:rFonts w:ascii="DengXian" w:eastAsia="DengXian" w:hAnsi="DengXian" w:hint="eastAsia"/>
          <w:b/>
          <w:sz w:val="36"/>
          <w:szCs w:val="36"/>
        </w:rPr>
        <w:t>感恩母親</w:t>
      </w:r>
      <w:r w:rsidRPr="00AB08FB">
        <w:rPr>
          <w:rFonts w:ascii="新細明體" w:eastAsia="新細明體" w:hAnsi="新細明體" w:cs="新細明體"/>
          <w:b/>
          <w:kern w:val="0"/>
          <w:sz w:val="36"/>
          <w:szCs w:val="36"/>
        </w:rPr>
        <w:fldChar w:fldCharType="begin"/>
      </w:r>
      <w:r w:rsidRPr="00AB08FB">
        <w:rPr>
          <w:rFonts w:ascii="新細明體" w:eastAsia="新細明體" w:hAnsi="新細明體" w:cs="新細明體"/>
          <w:b/>
          <w:kern w:val="0"/>
          <w:sz w:val="36"/>
          <w:szCs w:val="36"/>
        </w:rPr>
        <w:instrText xml:space="preserve"> HYPERLINK "https://en.wikipedia.org/wiki/Mother%27s_Day" </w:instrText>
      </w:r>
      <w:r w:rsidRPr="00AB08FB">
        <w:rPr>
          <w:rFonts w:ascii="新細明體" w:eastAsia="新細明體" w:hAnsi="新細明體" w:cs="新細明體"/>
          <w:b/>
          <w:kern w:val="0"/>
          <w:sz w:val="36"/>
          <w:szCs w:val="36"/>
        </w:rPr>
        <w:fldChar w:fldCharType="separate"/>
      </w:r>
      <w:r w:rsidRPr="00AB08FB">
        <w:rPr>
          <w:b/>
          <w:sz w:val="36"/>
          <w:szCs w:val="36"/>
          <w:lang w:val="en"/>
        </w:rPr>
        <w:t>Mother's Day</w:t>
      </w:r>
    </w:p>
    <w:p w:rsidR="00F50A53" w:rsidRPr="00AB08FB" w:rsidRDefault="00AB08FB" w:rsidP="00AB08FB">
      <w:pPr>
        <w:rPr>
          <w:rFonts w:ascii="DengXian" w:eastAsia="DengXian" w:hAnsi="DengXian" w:cs="新細明體"/>
          <w:kern w:val="0"/>
          <w:sz w:val="28"/>
          <w:szCs w:val="28"/>
          <w:lang w:eastAsia="zh-CN"/>
        </w:rPr>
      </w:pPr>
      <w:r w:rsidRPr="00AB08FB">
        <w:rPr>
          <w:rFonts w:ascii="新細明體" w:eastAsia="新細明體" w:hAnsi="新細明體" w:cs="新細明體"/>
          <w:b/>
          <w:kern w:val="0"/>
          <w:sz w:val="36"/>
          <w:szCs w:val="36"/>
        </w:rPr>
        <w:fldChar w:fldCharType="end"/>
      </w:r>
      <w:r w:rsidRPr="00AB08FB">
        <w:rPr>
          <w:rFonts w:ascii="DengXian" w:eastAsia="DengXian" w:hAnsi="DengXian" w:cs="新細明體" w:hint="eastAsia"/>
          <w:kern w:val="0"/>
          <w:sz w:val="28"/>
          <w:szCs w:val="28"/>
        </w:rPr>
        <w:t>歲月盡好</w:t>
      </w:r>
      <w:r w:rsidRPr="00AB08FB">
        <w:rPr>
          <w:rFonts w:ascii="DengXian" w:eastAsia="DengXian" w:hAnsi="DengXian" w:cs="新細明體" w:hint="eastAsia"/>
          <w:kern w:val="0"/>
          <w:sz w:val="28"/>
          <w:szCs w:val="28"/>
          <w:lang w:eastAsia="zh-CN"/>
        </w:rPr>
        <w:t xml:space="preserve"> </w:t>
      </w:r>
      <w:r>
        <w:rPr>
          <w:rFonts w:ascii="DengXian" w:eastAsia="DengXian" w:hAnsi="DengXian" w:cs="新細明體"/>
          <w:kern w:val="0"/>
          <w:sz w:val="28"/>
          <w:szCs w:val="28"/>
          <w:lang w:eastAsia="zh-CN"/>
        </w:rPr>
        <w:t xml:space="preserve">   </w:t>
      </w:r>
      <w:r w:rsidRPr="00AB08FB">
        <w:rPr>
          <w:rFonts w:ascii="DengXian" w:eastAsia="DengXian" w:hAnsi="DengXian" w:cs="新細明體" w:hint="eastAsia"/>
          <w:kern w:val="0"/>
          <w:sz w:val="28"/>
          <w:szCs w:val="28"/>
          <w:lang w:eastAsia="zh-CN"/>
        </w:rPr>
        <w:t>母親安康</w:t>
      </w:r>
    </w:p>
    <w:p w:rsidR="00AB08FB" w:rsidRPr="00AB08FB" w:rsidRDefault="00AB08FB" w:rsidP="00AB08FB">
      <w:pPr>
        <w:rPr>
          <w:rFonts w:ascii="DengXian" w:eastAsia="DengXian" w:hAnsi="DengXian" w:cs="新細明體" w:hint="eastAsia"/>
          <w:kern w:val="0"/>
          <w:sz w:val="28"/>
          <w:szCs w:val="28"/>
          <w:lang w:eastAsia="zh-CN"/>
        </w:rPr>
      </w:pPr>
      <w:r w:rsidRPr="00AB08FB">
        <w:rPr>
          <w:rFonts w:ascii="DengXian" w:eastAsia="DengXian" w:hAnsi="DengXian" w:cs="新細明體" w:hint="eastAsia"/>
          <w:kern w:val="0"/>
          <w:sz w:val="28"/>
          <w:szCs w:val="28"/>
          <w:lang w:eastAsia="zh-CN"/>
        </w:rPr>
        <w:t xml:space="preserve">感恩母親 </w:t>
      </w:r>
      <w:r>
        <w:rPr>
          <w:rFonts w:ascii="DengXian" w:eastAsia="DengXian" w:hAnsi="DengXian" w:cs="新細明體"/>
          <w:kern w:val="0"/>
          <w:sz w:val="28"/>
          <w:szCs w:val="28"/>
          <w:lang w:eastAsia="zh-CN"/>
        </w:rPr>
        <w:t xml:space="preserve">   </w:t>
      </w:r>
      <w:r w:rsidRPr="00AB08FB">
        <w:rPr>
          <w:rFonts w:ascii="DengXian" w:eastAsia="DengXian" w:hAnsi="DengXian" w:cs="新細明體" w:hint="eastAsia"/>
          <w:kern w:val="0"/>
          <w:sz w:val="28"/>
          <w:szCs w:val="28"/>
          <w:lang w:eastAsia="zh-CN"/>
        </w:rPr>
        <w:t>無私奉獻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</w:rPr>
      </w:pPr>
      <w:r>
        <w:rPr>
          <w:rFonts w:ascii="DengXian" w:eastAsia="DengXian" w:hAnsi="DengXian" w:cs="新細明體" w:hint="eastAsia"/>
          <w:kern w:val="0"/>
          <w:szCs w:val="24"/>
        </w:rPr>
        <w:t>在這世界上，沒有人比您更愛我。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  <w:r>
        <w:rPr>
          <w:rFonts w:ascii="DengXian" w:eastAsia="DengXian" w:hAnsi="DengXian" w:cs="新細明體" w:hint="eastAsia"/>
          <w:kern w:val="0"/>
          <w:szCs w:val="24"/>
          <w:lang w:eastAsia="zh-CN"/>
        </w:rPr>
        <w:t>媽媽，無論在哪裡，我永遠愛您。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  <w:r>
        <w:rPr>
          <w:rFonts w:ascii="DengXian" w:eastAsia="DengXian" w:hAnsi="DengXian" w:cs="新細明體" w:hint="eastAsia"/>
          <w:kern w:val="0"/>
          <w:szCs w:val="24"/>
          <w:lang w:eastAsia="zh-CN"/>
        </w:rPr>
        <w:t>母親節給母親最好的禮物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  <w:r>
        <w:rPr>
          <w:rFonts w:ascii="DengXian" w:eastAsia="DengXian" w:hAnsi="DengXian" w:cs="新細明體" w:hint="eastAsia"/>
          <w:kern w:val="0"/>
          <w:szCs w:val="24"/>
          <w:lang w:eastAsia="zh-CN"/>
        </w:rPr>
        <w:t>2</w:t>
      </w:r>
      <w:r>
        <w:rPr>
          <w:rFonts w:ascii="DengXian" w:eastAsia="DengXian" w:hAnsi="DengXian" w:cs="新細明體"/>
          <w:kern w:val="0"/>
          <w:szCs w:val="24"/>
          <w:lang w:eastAsia="zh-CN"/>
        </w:rPr>
        <w:t>.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  <w:r>
        <w:rPr>
          <w:rFonts w:ascii="DengXian" w:eastAsia="DengXian" w:hAnsi="DengXian" w:cs="新細明體" w:hint="eastAsia"/>
          <w:kern w:val="0"/>
          <w:szCs w:val="24"/>
          <w:lang w:eastAsia="zh-CN"/>
        </w:rPr>
        <w:t>美國威斯康辛州原裝進口花旗蔘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  <w:r>
        <w:rPr>
          <w:rFonts w:ascii="DengXian" w:eastAsia="DengXian" w:hAnsi="DengXian" w:cs="新細明體" w:hint="eastAsia"/>
          <w:kern w:val="0"/>
          <w:szCs w:val="24"/>
          <w:lang w:eastAsia="zh-CN"/>
        </w:rPr>
        <w:t>1</w:t>
      </w:r>
      <w:r>
        <w:rPr>
          <w:rFonts w:ascii="DengXian" w:eastAsia="DengXian" w:hAnsi="DengXian" w:cs="新細明體"/>
          <w:kern w:val="0"/>
          <w:szCs w:val="24"/>
          <w:lang w:eastAsia="zh-CN"/>
        </w:rPr>
        <w:t>00</w:t>
      </w:r>
      <w:r>
        <w:rPr>
          <w:rFonts w:ascii="DengXian" w:eastAsia="DengXian" w:hAnsi="DengXian" w:cs="新細明體" w:hint="eastAsia"/>
          <w:kern w:val="0"/>
          <w:szCs w:val="24"/>
          <w:lang w:eastAsia="zh-CN"/>
        </w:rPr>
        <w:t>%產地嚴選 無摻雜</w:t>
      </w: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</w:p>
    <w:p w:rsidR="00AB08FB" w:rsidRDefault="00AB08FB" w:rsidP="00AB08FB">
      <w:pPr>
        <w:rPr>
          <w:rFonts w:ascii="DengXian" w:eastAsia="DengXian" w:hAnsi="DengXian" w:cs="新細明體"/>
          <w:kern w:val="0"/>
          <w:szCs w:val="24"/>
          <w:lang w:eastAsia="zh-CN"/>
        </w:rPr>
      </w:pPr>
    </w:p>
    <w:p w:rsidR="00AB08FB" w:rsidRDefault="00AB08FB" w:rsidP="00AB08FB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3</w:t>
      </w:r>
      <w:r>
        <w:rPr>
          <w:rFonts w:eastAsia="DengXian"/>
          <w:lang w:eastAsia="zh-CN"/>
        </w:rPr>
        <w:t>.</w:t>
      </w:r>
    </w:p>
    <w:p w:rsidR="00AB08FB" w:rsidRDefault="00AB08FB" w:rsidP="00AB08FB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優惠活動：即日起</w:t>
      </w:r>
      <w:r>
        <w:rPr>
          <w:rFonts w:eastAsia="DengXian" w:hint="eastAsia"/>
          <w:lang w:eastAsia="zh-CN"/>
        </w:rPr>
        <w:t>~</w:t>
      </w:r>
      <w:r>
        <w:rPr>
          <w:rFonts w:eastAsia="DengXian"/>
          <w:lang w:eastAsia="zh-CN"/>
        </w:rPr>
        <w:t>5/12/2019</w:t>
      </w:r>
    </w:p>
    <w:p w:rsidR="00B65B4C" w:rsidRDefault="00B65B4C" w:rsidP="00AB08FB"/>
    <w:p w:rsidR="00AB08FB" w:rsidRDefault="00B65B4C" w:rsidP="00AB08FB">
      <w:r>
        <w:rPr>
          <w:rFonts w:eastAsia="DengXian" w:hint="eastAsia"/>
        </w:rPr>
        <w:t>活動</w:t>
      </w:r>
      <w:r>
        <w:rPr>
          <w:rFonts w:eastAsia="DengXian" w:hint="eastAsia"/>
        </w:rPr>
        <w:t>1</w:t>
      </w:r>
      <w:r>
        <w:rPr>
          <w:rFonts w:eastAsia="DengXian" w:hint="eastAsia"/>
        </w:rPr>
        <w:t>：單次購買任何禮品組合，即享有會員</w:t>
      </w:r>
      <w:r>
        <w:rPr>
          <w:rFonts w:eastAsia="DengXian" w:hint="eastAsia"/>
        </w:rPr>
        <w:t>9</w:t>
      </w:r>
      <w:r>
        <w:rPr>
          <w:rFonts w:eastAsia="DengXian" w:hint="eastAsia"/>
        </w:rPr>
        <w:t>折優惠，在另外加碼</w:t>
      </w:r>
      <w:r>
        <w:rPr>
          <w:rFonts w:eastAsia="DengXian" w:hint="eastAsia"/>
        </w:rPr>
        <w:t>9</w:t>
      </w:r>
      <w:r>
        <w:rPr>
          <w:rFonts w:eastAsia="DengXian" w:hint="eastAsia"/>
        </w:rPr>
        <w:t>折促銷優惠，並贈送</w:t>
      </w:r>
      <w:proofErr w:type="gramStart"/>
      <w:r>
        <w:rPr>
          <w:rFonts w:eastAsia="DengXian" w:hint="eastAsia"/>
        </w:rPr>
        <w:t>蔘</w:t>
      </w:r>
      <w:proofErr w:type="gramEnd"/>
      <w:r>
        <w:rPr>
          <w:rFonts w:eastAsia="DengXian" w:hint="eastAsia"/>
        </w:rPr>
        <w:t>粉一份（價值</w:t>
      </w:r>
      <w:r>
        <w:rPr>
          <w:rFonts w:eastAsia="DengXian" w:hint="eastAsia"/>
        </w:rPr>
        <w:t>1</w:t>
      </w:r>
      <w:r>
        <w:rPr>
          <w:rFonts w:eastAsia="DengXian"/>
        </w:rPr>
        <w:t>200</w:t>
      </w:r>
      <w:r>
        <w:rPr>
          <w:rFonts w:eastAsia="DengXian" w:hint="eastAsia"/>
        </w:rPr>
        <w:t>元）</w:t>
      </w:r>
    </w:p>
    <w:p w:rsidR="00B65B4C" w:rsidRDefault="00B65B4C" w:rsidP="00AB08FB">
      <w:pPr>
        <w:rPr>
          <w:rFonts w:ascii="DengXian" w:hAnsi="DengXian"/>
        </w:rPr>
      </w:pPr>
      <w:proofErr w:type="gramStart"/>
      <w:r>
        <w:rPr>
          <w:rFonts w:ascii="DengXian" w:eastAsia="DengXian" w:hAnsi="DengXian" w:hint="eastAsia"/>
        </w:rPr>
        <w:t>（</w:t>
      </w:r>
      <w:proofErr w:type="gramEnd"/>
      <w:r>
        <w:rPr>
          <w:rFonts w:ascii="DengXian" w:eastAsia="DengXian" w:hAnsi="DengXian" w:hint="eastAsia"/>
        </w:rPr>
        <w:t>此項優惠不得與活動2</w:t>
      </w:r>
      <w:r>
        <w:rPr>
          <w:rFonts w:ascii="DengXian" w:eastAsia="DengXian" w:hAnsi="DengXian"/>
        </w:rPr>
        <w:t>.</w:t>
      </w:r>
      <w:r>
        <w:rPr>
          <w:rFonts w:ascii="DengXian" w:eastAsia="DengXian" w:hAnsi="DengXian" w:hint="eastAsia"/>
        </w:rPr>
        <w:t>活動</w:t>
      </w:r>
      <w:r>
        <w:rPr>
          <w:rFonts w:ascii="DengXian" w:eastAsia="DengXian" w:hAnsi="DengXian"/>
        </w:rPr>
        <w:t>3</w:t>
      </w:r>
      <w:r>
        <w:rPr>
          <w:rFonts w:ascii="DengXian" w:eastAsia="DengXian" w:hAnsi="DengXian" w:hint="eastAsia"/>
        </w:rPr>
        <w:t>活動</w:t>
      </w:r>
      <w:r>
        <w:rPr>
          <w:rFonts w:ascii="DengXian" w:eastAsia="DengXian" w:hAnsi="DengXian"/>
        </w:rPr>
        <w:t>4</w:t>
      </w:r>
      <w:r>
        <w:rPr>
          <w:rFonts w:ascii="DengXian" w:eastAsia="DengXian" w:hAnsi="DengXian" w:hint="eastAsia"/>
        </w:rPr>
        <w:t>合併使用</w:t>
      </w:r>
      <w:proofErr w:type="gramStart"/>
      <w:r>
        <w:rPr>
          <w:rFonts w:ascii="DengXian" w:eastAsia="DengXian" w:hAnsi="DengXian" w:hint="eastAsia"/>
        </w:rPr>
        <w:t>）</w:t>
      </w:r>
      <w:proofErr w:type="gramEnd"/>
    </w:p>
    <w:p w:rsidR="00B65B4C" w:rsidRPr="00B65B4C" w:rsidRDefault="00B65B4C" w:rsidP="00AB08FB">
      <w:pPr>
        <w:rPr>
          <w:rFonts w:ascii="DengXian" w:hAnsi="DengXian"/>
        </w:rPr>
      </w:pPr>
      <w:r>
        <w:rPr>
          <w:rFonts w:ascii="DengXian" w:eastAsia="DengXian" w:hAnsi="DengXian" w:hint="eastAsia"/>
        </w:rPr>
        <w:t>活動2：單筆消費滿3</w:t>
      </w:r>
      <w:r>
        <w:rPr>
          <w:rFonts w:ascii="DengXian" w:eastAsia="DengXian" w:hAnsi="DengXian"/>
        </w:rPr>
        <w:t>000</w:t>
      </w:r>
      <w:r>
        <w:rPr>
          <w:rFonts w:ascii="DengXian" w:eastAsia="DengXian" w:hAnsi="DengXian" w:hint="eastAsia"/>
        </w:rPr>
        <w:t>元</w:t>
      </w:r>
    </w:p>
    <w:p w:rsidR="00B65B4C" w:rsidRDefault="00B65B4C" w:rsidP="00AB08FB">
      <w:pPr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即贈送</w:t>
      </w:r>
      <w:proofErr w:type="gramStart"/>
      <w:r>
        <w:rPr>
          <w:rFonts w:ascii="DengXian" w:eastAsia="DengXian" w:hAnsi="DengXian" w:hint="eastAsia"/>
        </w:rPr>
        <w:t>蔘</w:t>
      </w:r>
      <w:proofErr w:type="gramEnd"/>
      <w:r>
        <w:rPr>
          <w:rFonts w:ascii="DengXian" w:eastAsia="DengXian" w:hAnsi="DengXian" w:hint="eastAsia"/>
        </w:rPr>
        <w:t>片2oz一份（價值6</w:t>
      </w:r>
      <w:r>
        <w:rPr>
          <w:rFonts w:ascii="DengXian" w:eastAsia="DengXian" w:hAnsi="DengXian"/>
        </w:rPr>
        <w:t>00</w:t>
      </w:r>
      <w:r>
        <w:rPr>
          <w:rFonts w:ascii="DengXian" w:eastAsia="DengXian" w:hAnsi="DengXian" w:hint="eastAsia"/>
        </w:rPr>
        <w:t>元）</w:t>
      </w:r>
    </w:p>
    <w:p w:rsidR="00B65B4C" w:rsidRDefault="00B65B4C" w:rsidP="00AB08FB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活動3：單筆消費滿5</w:t>
      </w:r>
      <w:r>
        <w:rPr>
          <w:rFonts w:ascii="DengXian" w:eastAsia="DengXian" w:hAnsi="DengXian"/>
          <w:lang w:eastAsia="zh-CN"/>
        </w:rPr>
        <w:t>000</w:t>
      </w:r>
    </w:p>
    <w:p w:rsidR="00B65B4C" w:rsidRDefault="00B65B4C" w:rsidP="00AB08FB">
      <w:pPr>
        <w:rPr>
          <w:rFonts w:ascii="DengXian" w:hAnsi="DengXian"/>
        </w:rPr>
      </w:pPr>
      <w:r>
        <w:rPr>
          <w:rFonts w:ascii="DengXian" w:eastAsia="DengXian" w:hAnsi="DengXian" w:hint="eastAsia"/>
        </w:rPr>
        <w:t>即贈送</w:t>
      </w:r>
      <w:proofErr w:type="gramStart"/>
      <w:r>
        <w:rPr>
          <w:rFonts w:ascii="DengXian" w:eastAsia="DengXian" w:hAnsi="DengXian" w:hint="eastAsia"/>
        </w:rPr>
        <w:t>蔘</w:t>
      </w:r>
      <w:proofErr w:type="gramEnd"/>
      <w:r>
        <w:rPr>
          <w:rFonts w:ascii="DengXian" w:eastAsia="DengXian" w:hAnsi="DengXian" w:hint="eastAsia"/>
        </w:rPr>
        <w:t>粉一份（價值1</w:t>
      </w:r>
      <w:r>
        <w:rPr>
          <w:rFonts w:ascii="DengXian" w:eastAsia="DengXian" w:hAnsi="DengXian"/>
        </w:rPr>
        <w:t>200</w:t>
      </w:r>
      <w:r>
        <w:rPr>
          <w:rFonts w:ascii="DengXian" w:eastAsia="DengXian" w:hAnsi="DengXian" w:hint="eastAsia"/>
        </w:rPr>
        <w:t>元）</w:t>
      </w:r>
    </w:p>
    <w:p w:rsidR="00B65B4C" w:rsidRDefault="00B65B4C" w:rsidP="00AB08FB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</w:rPr>
        <w:t>活動</w:t>
      </w:r>
      <w:r>
        <w:rPr>
          <w:rFonts w:ascii="DengXian" w:eastAsia="DengXian" w:hAnsi="DengXian" w:hint="eastAsia"/>
          <w:lang w:eastAsia="zh-CN"/>
        </w:rPr>
        <w:t>4：單筆消費滿萬</w:t>
      </w:r>
    </w:p>
    <w:p w:rsidR="00B65B4C" w:rsidRDefault="00B65B4C" w:rsidP="00AB08FB">
      <w:pPr>
        <w:rPr>
          <w:rFonts w:ascii="DengXian" w:hAnsi="DengXian"/>
        </w:rPr>
      </w:pPr>
      <w:r>
        <w:rPr>
          <w:rFonts w:ascii="DengXian" w:eastAsia="DengXian" w:hAnsi="DengXian" w:hint="eastAsia"/>
        </w:rPr>
        <w:t>即送</w:t>
      </w:r>
      <w:proofErr w:type="gramStart"/>
      <w:r>
        <w:rPr>
          <w:rFonts w:ascii="DengXian" w:eastAsia="DengXian" w:hAnsi="DengXian" w:hint="eastAsia"/>
        </w:rPr>
        <w:t>蔘</w:t>
      </w:r>
      <w:proofErr w:type="gramEnd"/>
      <w:r>
        <w:rPr>
          <w:rFonts w:ascii="DengXian" w:eastAsia="DengXian" w:hAnsi="DengXian" w:hint="eastAsia"/>
        </w:rPr>
        <w:t>片4oz一盒，幼小短枝8oz一盒（價值3</w:t>
      </w:r>
      <w:r>
        <w:rPr>
          <w:rFonts w:ascii="DengXian" w:eastAsia="DengXian" w:hAnsi="DengXian"/>
        </w:rPr>
        <w:t>040</w:t>
      </w:r>
      <w:r>
        <w:rPr>
          <w:rFonts w:ascii="DengXian" w:eastAsia="DengXian" w:hAnsi="DengXian" w:hint="eastAsia"/>
        </w:rPr>
        <w:t>元）</w:t>
      </w:r>
    </w:p>
    <w:p w:rsidR="00B65B4C" w:rsidRDefault="00B65B4C" w:rsidP="00AB08FB">
      <w:pPr>
        <w:rPr>
          <w:rFonts w:ascii="DengXian" w:hAnsi="DengXian"/>
        </w:rPr>
      </w:pPr>
    </w:p>
    <w:p w:rsidR="00B65B4C" w:rsidRDefault="00B65B4C" w:rsidP="00AB08FB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4</w:t>
      </w:r>
      <w:r>
        <w:rPr>
          <w:rFonts w:ascii="DengXian" w:eastAsia="DengXian" w:hAnsi="DengXian"/>
          <w:lang w:eastAsia="zh-CN"/>
        </w:rPr>
        <w:t>.</w:t>
      </w:r>
    </w:p>
    <w:p w:rsidR="00B65B4C" w:rsidRDefault="00B65B4C" w:rsidP="00AB08FB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如何購買</w:t>
      </w:r>
    </w:p>
    <w:p w:rsidR="00B65B4C" w:rsidRPr="00B65B4C" w:rsidRDefault="00B65B4C" w:rsidP="00B65B4C">
      <w:pPr>
        <w:pStyle w:val="a4"/>
        <w:numPr>
          <w:ilvl w:val="0"/>
          <w:numId w:val="1"/>
        </w:numPr>
        <w:ind w:leftChars="0"/>
        <w:rPr>
          <w:rFonts w:ascii="DengXian" w:eastAsia="DengXian" w:hAnsi="DengXian"/>
          <w:lang w:eastAsia="zh-CN"/>
        </w:rPr>
      </w:pPr>
      <w:r w:rsidRPr="00B65B4C">
        <w:rPr>
          <w:rFonts w:ascii="DengXian" w:eastAsia="DengXian" w:hAnsi="DengXian" w:hint="eastAsia"/>
          <w:lang w:eastAsia="zh-CN"/>
        </w:rPr>
        <w:t>電話訂購專線：0</w:t>
      </w:r>
      <w:r w:rsidRPr="00B65B4C">
        <w:rPr>
          <w:rFonts w:ascii="DengXian" w:eastAsia="DengXian" w:hAnsi="DengXian"/>
          <w:lang w:eastAsia="zh-CN"/>
        </w:rPr>
        <w:t>2 2563 6086</w:t>
      </w:r>
    </w:p>
    <w:p w:rsidR="00B65B4C" w:rsidRDefault="00B65B4C" w:rsidP="00B65B4C">
      <w:pPr>
        <w:pStyle w:val="a4"/>
        <w:numPr>
          <w:ilvl w:val="0"/>
          <w:numId w:val="1"/>
        </w:numPr>
        <w:ind w:leftChars="0"/>
        <w:rPr>
          <w:rFonts w:ascii="DengXian" w:eastAsia="DengXian" w:hAnsi="DengXian"/>
        </w:rPr>
      </w:pPr>
      <w:r>
        <w:rPr>
          <w:rFonts w:ascii="DengXian" w:eastAsia="DengXian" w:hAnsi="DengXian"/>
        </w:rPr>
        <w:t>L</w:t>
      </w:r>
      <w:r>
        <w:rPr>
          <w:rFonts w:ascii="DengXian" w:eastAsia="DengXian" w:hAnsi="DengXian" w:hint="eastAsia"/>
        </w:rPr>
        <w:t>ine訂購</w:t>
      </w:r>
      <w:r w:rsidR="000B7FD3">
        <w:rPr>
          <w:rFonts w:ascii="DengXian" w:eastAsia="DengXian" w:hAnsi="DengXian" w:hint="eastAsia"/>
        </w:rPr>
        <w:t xml:space="preserve"> </w:t>
      </w:r>
      <w:r w:rsidR="000B7FD3">
        <w:rPr>
          <w:rFonts w:ascii="DengXian" w:eastAsia="DengXian" w:hAnsi="DengXian"/>
        </w:rPr>
        <w:t xml:space="preserve"> LINE ID:</w:t>
      </w:r>
      <w:r w:rsidR="000B7FD3">
        <w:rPr>
          <w:rFonts w:ascii="DengXian" w:eastAsia="DengXian" w:hAnsi="DengXian" w:hint="eastAsia"/>
        </w:rPr>
        <w:t>@</w:t>
      </w:r>
      <w:proofErr w:type="spellStart"/>
      <w:r w:rsidR="000B7FD3">
        <w:rPr>
          <w:rFonts w:ascii="DengXian" w:eastAsia="DengXian" w:hAnsi="DengXian" w:hint="eastAsia"/>
        </w:rPr>
        <w:t>ckhealth</w:t>
      </w:r>
      <w:proofErr w:type="spellEnd"/>
      <w:r w:rsidR="000B7FD3">
        <w:rPr>
          <w:rFonts w:ascii="DengXian" w:eastAsia="DengXian" w:hAnsi="DengXian"/>
        </w:rPr>
        <w:t xml:space="preserve"> </w:t>
      </w:r>
      <w:r w:rsidR="000B7FD3">
        <w:rPr>
          <w:rFonts w:ascii="DengXian" w:eastAsia="DengXian" w:hAnsi="DengXian" w:hint="eastAsia"/>
        </w:rPr>
        <w:t>（專人將於營業時間為您服務）</w:t>
      </w:r>
    </w:p>
    <w:p w:rsidR="000B7FD3" w:rsidRDefault="000B7FD3" w:rsidP="000B7FD3">
      <w:pPr>
        <w:pStyle w:val="a4"/>
        <w:numPr>
          <w:ilvl w:val="0"/>
          <w:numId w:val="1"/>
        </w:numPr>
        <w:ind w:leftChars="0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 xml:space="preserve">門市購買 </w:t>
      </w:r>
    </w:p>
    <w:p w:rsidR="000B7FD3" w:rsidRDefault="000B7FD3" w:rsidP="000B7FD3">
      <w:pPr>
        <w:pStyle w:val="a4"/>
        <w:ind w:leftChars="0" w:left="360"/>
        <w:rPr>
          <w:rFonts w:ascii="DengXian" w:eastAsia="DengXian" w:hAnsi="DengXian"/>
        </w:rPr>
      </w:pPr>
      <w:r>
        <w:rPr>
          <w:rFonts w:ascii="DengXian" w:eastAsia="DengXian" w:hAnsi="DengXian" w:hint="eastAsia"/>
        </w:rPr>
        <w:t>台北市中山區中山北路二段6</w:t>
      </w:r>
      <w:r>
        <w:rPr>
          <w:rFonts w:ascii="DengXian" w:eastAsia="DengXian" w:hAnsi="DengXian"/>
        </w:rPr>
        <w:t>5</w:t>
      </w:r>
      <w:r>
        <w:rPr>
          <w:rFonts w:ascii="DengXian" w:eastAsia="DengXian" w:hAnsi="DengXian" w:hint="eastAsia"/>
        </w:rPr>
        <w:t>巷9</w:t>
      </w:r>
      <w:r>
        <w:rPr>
          <w:rFonts w:ascii="DengXian" w:eastAsia="DengXian" w:hAnsi="DengXian"/>
        </w:rPr>
        <w:t>-3</w:t>
      </w:r>
      <w:r>
        <w:rPr>
          <w:rFonts w:ascii="DengXian" w:eastAsia="DengXian" w:hAnsi="DengXian" w:hint="eastAsia"/>
          <w:lang w:eastAsia="zh-CN"/>
        </w:rPr>
        <w:t>號</w:t>
      </w:r>
    </w:p>
    <w:p w:rsidR="000B7FD3" w:rsidRDefault="000B7FD3" w:rsidP="000B7FD3">
      <w:pPr>
        <w:pStyle w:val="a4"/>
        <w:ind w:leftChars="0" w:left="360"/>
        <w:rPr>
          <w:rFonts w:ascii="DengXian" w:eastAsia="DengXian" w:hAnsi="DengXian"/>
          <w:lang w:eastAsia="zh-CN"/>
        </w:rPr>
      </w:pPr>
      <w:hyperlink r:id="rId5" w:history="1">
        <w:r w:rsidRPr="00C95A87">
          <w:rPr>
            <w:rStyle w:val="a3"/>
            <w:rFonts w:ascii="DengXian" w:eastAsia="DengXian" w:hAnsi="DengXian"/>
            <w:lang w:eastAsia="zh-CN"/>
          </w:rPr>
          <w:t>www.ckhealth.tw</w:t>
        </w:r>
      </w:hyperlink>
    </w:p>
    <w:p w:rsidR="000B7FD3" w:rsidRPr="008067E4" w:rsidRDefault="000B7FD3" w:rsidP="008067E4">
      <w:pPr>
        <w:pStyle w:val="a4"/>
        <w:ind w:leftChars="0" w:left="360"/>
        <w:rPr>
          <w:rFonts w:ascii="DengXian" w:eastAsia="DengXian" w:hAnsi="DengXian" w:hint="eastAsia"/>
          <w:lang w:eastAsia="zh-CN"/>
        </w:rPr>
      </w:pPr>
      <w:r>
        <w:rPr>
          <w:rFonts w:ascii="DengXian" w:eastAsia="DengXian" w:hAnsi="DengXian" w:hint="eastAsia"/>
          <w:lang w:eastAsia="zh-CN"/>
        </w:rPr>
        <w:t>粉絲團：啟康蔘活</w:t>
      </w:r>
      <w:bookmarkStart w:id="0" w:name="_GoBack"/>
      <w:bookmarkEnd w:id="0"/>
    </w:p>
    <w:sectPr w:rsidR="000B7FD3" w:rsidRPr="00806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B6E75"/>
    <w:multiLevelType w:val="hybridMultilevel"/>
    <w:tmpl w:val="329ACF7C"/>
    <w:lvl w:ilvl="0" w:tplc="25A4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FB"/>
    <w:rsid w:val="000B7FD3"/>
    <w:rsid w:val="00124135"/>
    <w:rsid w:val="006E4A10"/>
    <w:rsid w:val="008067E4"/>
    <w:rsid w:val="00AB08FB"/>
    <w:rsid w:val="00B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E0F"/>
  <w15:chartTrackingRefBased/>
  <w15:docId w15:val="{967702F2-66EF-429C-9AD9-4FA55441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B08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B08F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B0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B4C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0B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health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2019-04-11T07:10:00Z</dcterms:created>
  <dcterms:modified xsi:type="dcterms:W3CDTF">2019-04-11T07:45:00Z</dcterms:modified>
</cp:coreProperties>
</file>